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7777777"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01471D99"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br/>
      </w:r>
      <w:r w:rsidR="000D2E28" w:rsidRPr="00F054E3">
        <w:rPr>
          <w:rFonts w:cs="Arial"/>
          <w:sz w:val="20"/>
          <w:lang w:val="en-US"/>
        </w:rPr>
        <w:br/>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3264BF47" w14:textId="56301171" w:rsidR="00D25842" w:rsidRPr="00207ECD" w:rsidRDefault="00EF2494">
      <w:pPr>
        <w:tabs>
          <w:tab w:val="right" w:pos="2268"/>
          <w:tab w:val="right" w:pos="4678"/>
        </w:tabs>
        <w:jc w:val="right"/>
        <w:rPr>
          <w:rFonts w:cs="Arial"/>
          <w:sz w:val="20"/>
          <w:lang w:val="en-US"/>
        </w:rPr>
      </w:pPr>
      <w:r>
        <w:rPr>
          <w:rFonts w:cs="Arial"/>
          <w:sz w:val="20"/>
          <w:lang w:val="en-US"/>
        </w:rPr>
        <w:t>16</w:t>
      </w:r>
      <w:r w:rsidR="00502045" w:rsidRPr="00207ECD">
        <w:rPr>
          <w:rFonts w:cs="Arial"/>
          <w:sz w:val="20"/>
          <w:lang w:val="en-US"/>
        </w:rPr>
        <w:t xml:space="preserve"> </w:t>
      </w:r>
      <w:r w:rsidR="00207ECD" w:rsidRPr="00207ECD">
        <w:rPr>
          <w:rFonts w:cs="Arial"/>
          <w:sz w:val="20"/>
          <w:lang w:val="en-US"/>
        </w:rPr>
        <w:t>May</w:t>
      </w:r>
      <w:r w:rsidR="000D2E28" w:rsidRPr="00207ECD">
        <w:rPr>
          <w:rFonts w:cs="Arial"/>
          <w:sz w:val="20"/>
          <w:lang w:val="en-US"/>
        </w:rPr>
        <w:t>, 20</w:t>
      </w:r>
      <w:r w:rsidR="009B5AE9" w:rsidRPr="00207ECD">
        <w:rPr>
          <w:rFonts w:cs="Arial"/>
          <w:sz w:val="20"/>
          <w:lang w:val="en-US"/>
        </w:rPr>
        <w:t>2</w:t>
      </w:r>
      <w:r w:rsidR="00F646DC" w:rsidRPr="00207ECD">
        <w:rPr>
          <w:rFonts w:cs="Arial"/>
          <w:sz w:val="20"/>
          <w:lang w:val="en-US"/>
        </w:rPr>
        <w:t>2</w:t>
      </w:r>
    </w:p>
    <w:p w14:paraId="3164BBF9" w14:textId="77777777" w:rsidR="00972CE4" w:rsidRPr="00972CE4" w:rsidRDefault="00972CE4">
      <w:pPr>
        <w:tabs>
          <w:tab w:val="right" w:pos="2268"/>
          <w:tab w:val="right" w:pos="4678"/>
        </w:tabs>
        <w:jc w:val="right"/>
        <w:rPr>
          <w:rFonts w:cs="Arial"/>
          <w:lang w:val="en-US"/>
        </w:rPr>
      </w:pPr>
    </w:p>
    <w:p w14:paraId="5E0AC80E" w14:textId="77777777" w:rsidR="00D25842" w:rsidRPr="00972CE4" w:rsidRDefault="000D2E28">
      <w:pPr>
        <w:spacing w:after="240"/>
        <w:ind w:hanging="993"/>
        <w:rPr>
          <w:rFonts w:cs="Arial"/>
          <w:lang w:val="en-US"/>
        </w:rPr>
      </w:pPr>
      <w:r w:rsidRPr="00972CE4">
        <w:rPr>
          <w:rFonts w:cs="Arial"/>
          <w:sz w:val="12"/>
          <w:szCs w:val="12"/>
          <w:lang w:val="en-US"/>
        </w:rPr>
        <w:t>_</w:t>
      </w:r>
    </w:p>
    <w:p w14:paraId="6A72821B" w14:textId="77777777" w:rsidR="00F01350" w:rsidRDefault="00207ECD" w:rsidP="00DF565B">
      <w:pPr>
        <w:spacing w:after="200" w:line="360" w:lineRule="auto"/>
        <w:jc w:val="center"/>
        <w:rPr>
          <w:rFonts w:eastAsia="Arial" w:cs="Arial"/>
          <w:b/>
          <w:sz w:val="32"/>
          <w:szCs w:val="32"/>
          <w:lang w:val="en-US" w:bidi="ar-SA"/>
        </w:rPr>
      </w:pPr>
      <w:proofErr w:type="spellStart"/>
      <w:r>
        <w:rPr>
          <w:rFonts w:eastAsia="Arial" w:cs="Arial"/>
          <w:b/>
          <w:sz w:val="32"/>
          <w:szCs w:val="32"/>
          <w:lang w:val="en-US" w:bidi="ar-SA"/>
        </w:rPr>
        <w:t>Karsten</w:t>
      </w:r>
      <w:proofErr w:type="spellEnd"/>
      <w:r>
        <w:rPr>
          <w:rFonts w:eastAsia="Arial" w:cs="Arial"/>
          <w:b/>
          <w:sz w:val="32"/>
          <w:szCs w:val="32"/>
          <w:lang w:val="en-US" w:bidi="ar-SA"/>
        </w:rPr>
        <w:t xml:space="preserve"> Roth wins EMVA Young Professional Award 2022</w:t>
      </w:r>
    </w:p>
    <w:p w14:paraId="59D0DF16" w14:textId="4B66B145" w:rsidR="00972CE4" w:rsidRPr="00D625DE" w:rsidRDefault="00F01350" w:rsidP="00DF565B">
      <w:pPr>
        <w:spacing w:after="200" w:line="360" w:lineRule="auto"/>
        <w:jc w:val="center"/>
        <w:rPr>
          <w:rFonts w:eastAsia="Arial" w:cs="Arial"/>
          <w:b/>
          <w:sz w:val="24"/>
          <w:szCs w:val="24"/>
          <w:lang w:val="en-US" w:bidi="ar-SA"/>
        </w:rPr>
      </w:pPr>
      <w:r w:rsidRPr="00D625DE">
        <w:rPr>
          <w:rFonts w:eastAsia="Arial" w:cs="Arial"/>
          <w:b/>
          <w:sz w:val="24"/>
          <w:szCs w:val="24"/>
          <w:lang w:val="en-US" w:bidi="ar-SA"/>
        </w:rPr>
        <w:t>Next EMVA Business Conference 2023 will be held in Sevilla, Spain celebrating the associations’ 20</w:t>
      </w:r>
      <w:r w:rsidRPr="00D625DE">
        <w:rPr>
          <w:rFonts w:eastAsia="Arial" w:cs="Arial"/>
          <w:b/>
          <w:sz w:val="24"/>
          <w:szCs w:val="24"/>
          <w:vertAlign w:val="superscript"/>
          <w:lang w:val="en-US" w:bidi="ar-SA"/>
        </w:rPr>
        <w:t>th</w:t>
      </w:r>
      <w:r w:rsidRPr="00D625DE">
        <w:rPr>
          <w:rFonts w:eastAsia="Arial" w:cs="Arial"/>
          <w:b/>
          <w:sz w:val="24"/>
          <w:szCs w:val="24"/>
          <w:lang w:val="en-US" w:bidi="ar-SA"/>
        </w:rPr>
        <w:t xml:space="preserve"> anniversary  </w:t>
      </w:r>
      <w:r w:rsidR="00DF565B" w:rsidRPr="00D625DE">
        <w:rPr>
          <w:rFonts w:eastAsia="Arial" w:cs="Arial"/>
          <w:b/>
          <w:sz w:val="24"/>
          <w:szCs w:val="24"/>
          <w:lang w:val="en-US" w:bidi="ar-SA"/>
        </w:rPr>
        <w:t xml:space="preserve"> </w:t>
      </w:r>
      <w:r w:rsidR="00FE5157" w:rsidRPr="00D625DE">
        <w:rPr>
          <w:rFonts w:eastAsia="Arial" w:cs="Arial"/>
          <w:b/>
          <w:sz w:val="24"/>
          <w:szCs w:val="24"/>
          <w:lang w:val="en-US" w:bidi="ar-SA"/>
        </w:rPr>
        <w:t xml:space="preserve"> </w:t>
      </w:r>
    </w:p>
    <w:p w14:paraId="512490AF" w14:textId="7703CC01" w:rsidR="00FB45C3" w:rsidRDefault="00207ECD" w:rsidP="00FB45C3">
      <w:pPr>
        <w:spacing w:line="360" w:lineRule="auto"/>
        <w:jc w:val="both"/>
        <w:rPr>
          <w:rFonts w:cs="Arial"/>
          <w:sz w:val="24"/>
          <w:szCs w:val="24"/>
          <w:lang w:val="en-US" w:bidi="ar-SA"/>
        </w:rPr>
      </w:pPr>
      <w:bookmarkStart w:id="0" w:name="_heading=h.ok3gucnuaj0w" w:colFirst="0" w:colLast="0"/>
      <w:bookmarkEnd w:id="0"/>
      <w:r>
        <w:rPr>
          <w:rFonts w:cs="Arial"/>
          <w:i/>
          <w:sz w:val="24"/>
          <w:szCs w:val="24"/>
          <w:lang w:val="en-US" w:bidi="ar-SA"/>
        </w:rPr>
        <w:t xml:space="preserve">Brussels, </w:t>
      </w:r>
      <w:r w:rsidRPr="00207ECD">
        <w:rPr>
          <w:rFonts w:cs="Arial"/>
          <w:i/>
          <w:sz w:val="24"/>
          <w:szCs w:val="24"/>
          <w:lang w:val="en-US" w:bidi="ar-SA"/>
        </w:rPr>
        <w:t>Belgium</w:t>
      </w:r>
      <w:r w:rsidR="00DF565B" w:rsidRPr="00207ECD">
        <w:rPr>
          <w:rFonts w:cs="Arial"/>
          <w:i/>
          <w:sz w:val="24"/>
          <w:szCs w:val="24"/>
          <w:lang w:val="en-US" w:bidi="ar-SA"/>
        </w:rPr>
        <w:t xml:space="preserve">; </w:t>
      </w:r>
      <w:r w:rsidRPr="00207ECD">
        <w:rPr>
          <w:rFonts w:cs="Arial"/>
          <w:i/>
          <w:sz w:val="24"/>
          <w:szCs w:val="24"/>
          <w:lang w:val="en-US" w:bidi="ar-SA"/>
        </w:rPr>
        <w:t>1</w:t>
      </w:r>
      <w:r w:rsidR="00EF2494">
        <w:rPr>
          <w:rFonts w:cs="Arial"/>
          <w:i/>
          <w:sz w:val="24"/>
          <w:szCs w:val="24"/>
          <w:lang w:val="en-US" w:bidi="ar-SA"/>
        </w:rPr>
        <w:t>6</w:t>
      </w:r>
      <w:r w:rsidR="00502045" w:rsidRPr="00207ECD">
        <w:rPr>
          <w:rFonts w:cs="Arial"/>
          <w:i/>
          <w:sz w:val="24"/>
          <w:szCs w:val="24"/>
          <w:lang w:val="en-US" w:bidi="ar-SA"/>
        </w:rPr>
        <w:t xml:space="preserve"> </w:t>
      </w:r>
      <w:r w:rsidRPr="00207ECD">
        <w:rPr>
          <w:rFonts w:cs="Arial"/>
          <w:i/>
          <w:sz w:val="24"/>
          <w:szCs w:val="24"/>
          <w:lang w:val="en-US" w:bidi="ar-SA"/>
        </w:rPr>
        <w:t>May</w:t>
      </w:r>
      <w:r w:rsidR="000D2E28" w:rsidRPr="00207ECD">
        <w:rPr>
          <w:rFonts w:cs="Arial"/>
          <w:i/>
          <w:sz w:val="24"/>
          <w:szCs w:val="24"/>
          <w:lang w:val="en-US" w:bidi="ar-SA"/>
        </w:rPr>
        <w:t xml:space="preserve">, </w:t>
      </w:r>
      <w:r w:rsidR="000D2E28" w:rsidRPr="00972CE4">
        <w:rPr>
          <w:rFonts w:cs="Arial"/>
          <w:i/>
          <w:sz w:val="24"/>
          <w:szCs w:val="24"/>
          <w:lang w:val="en-US" w:bidi="ar-SA"/>
        </w:rPr>
        <w:t>20</w:t>
      </w:r>
      <w:r w:rsidR="009B5AE9" w:rsidRPr="00972CE4">
        <w:rPr>
          <w:rFonts w:cs="Arial"/>
          <w:i/>
          <w:sz w:val="24"/>
          <w:szCs w:val="24"/>
          <w:lang w:val="en-US" w:bidi="ar-SA"/>
        </w:rPr>
        <w:t>2</w:t>
      </w:r>
      <w:r w:rsidR="00DF565B">
        <w:rPr>
          <w:rFonts w:cs="Arial"/>
          <w:i/>
          <w:sz w:val="24"/>
          <w:szCs w:val="24"/>
          <w:lang w:val="en-US" w:bidi="ar-SA"/>
        </w:rPr>
        <w:t>2</w:t>
      </w:r>
      <w:r w:rsidR="000D2E28" w:rsidRPr="00972CE4">
        <w:rPr>
          <w:rFonts w:cs="Arial"/>
          <w:sz w:val="24"/>
          <w:szCs w:val="24"/>
          <w:lang w:val="en-US" w:bidi="ar-SA"/>
        </w:rPr>
        <w:t>.</w:t>
      </w:r>
      <w:r w:rsidR="00EF6C12">
        <w:rPr>
          <w:rFonts w:cs="Arial"/>
          <w:sz w:val="24"/>
          <w:szCs w:val="24"/>
          <w:lang w:val="en-US" w:bidi="ar-SA"/>
        </w:rPr>
        <w:t xml:space="preserve"> </w:t>
      </w:r>
      <w:r w:rsidR="00B93CF6" w:rsidRPr="00B93CF6">
        <w:rPr>
          <w:rFonts w:cs="Arial"/>
          <w:sz w:val="24"/>
          <w:szCs w:val="24"/>
          <w:lang w:val="en-US" w:bidi="ar-SA"/>
        </w:rPr>
        <w:t>The EMVA Young Professional Award 20</w:t>
      </w:r>
      <w:r w:rsidR="00B93CF6">
        <w:rPr>
          <w:rFonts w:cs="Arial"/>
          <w:sz w:val="24"/>
          <w:szCs w:val="24"/>
          <w:lang w:val="en-US" w:bidi="ar-SA"/>
        </w:rPr>
        <w:t>22</w:t>
      </w:r>
      <w:r w:rsidR="00B93CF6" w:rsidRPr="00B93CF6">
        <w:rPr>
          <w:rFonts w:cs="Arial"/>
          <w:sz w:val="24"/>
          <w:szCs w:val="24"/>
          <w:lang w:val="en-US" w:bidi="ar-SA"/>
        </w:rPr>
        <w:t xml:space="preserve"> goes</w:t>
      </w:r>
      <w:r w:rsidR="00B93CF6">
        <w:rPr>
          <w:rFonts w:cs="Arial"/>
          <w:sz w:val="24"/>
          <w:szCs w:val="24"/>
          <w:lang w:val="en-US" w:bidi="ar-SA"/>
        </w:rPr>
        <w:t xml:space="preserve"> to </w:t>
      </w:r>
      <w:proofErr w:type="spellStart"/>
      <w:r w:rsidR="00B93CF6">
        <w:rPr>
          <w:rFonts w:cs="Arial"/>
          <w:sz w:val="24"/>
          <w:szCs w:val="24"/>
          <w:lang w:val="en-US" w:bidi="ar-SA"/>
        </w:rPr>
        <w:t>Karsten</w:t>
      </w:r>
      <w:proofErr w:type="spellEnd"/>
      <w:r w:rsidR="00B93CF6">
        <w:rPr>
          <w:rFonts w:cs="Arial"/>
          <w:sz w:val="24"/>
          <w:szCs w:val="24"/>
          <w:lang w:val="en-US" w:bidi="ar-SA"/>
        </w:rPr>
        <w:t xml:space="preserve"> Roth for his work “</w:t>
      </w:r>
      <w:r w:rsidR="00B93CF6" w:rsidRPr="00B93CF6">
        <w:rPr>
          <w:rFonts w:cs="Arial"/>
          <w:sz w:val="24"/>
          <w:szCs w:val="24"/>
          <w:lang w:val="en-US" w:bidi="ar-SA"/>
        </w:rPr>
        <w:t>Towards Total Recall in Industrial Anomaly Detection</w:t>
      </w:r>
      <w:r w:rsidR="00B93CF6">
        <w:rPr>
          <w:rFonts w:cs="Arial"/>
          <w:sz w:val="24"/>
          <w:szCs w:val="24"/>
          <w:lang w:val="en-US" w:bidi="ar-SA"/>
        </w:rPr>
        <w:t xml:space="preserve">”. </w:t>
      </w:r>
      <w:r w:rsidR="009B122F" w:rsidRPr="009B122F">
        <w:rPr>
          <w:rFonts w:cs="Arial"/>
          <w:sz w:val="24"/>
          <w:szCs w:val="24"/>
          <w:lang w:val="en-US" w:bidi="ar-SA"/>
        </w:rPr>
        <w:t xml:space="preserve">The awardee was announced on </w:t>
      </w:r>
      <w:r w:rsidR="00125C99" w:rsidRPr="009B122F">
        <w:rPr>
          <w:rFonts w:cs="Arial"/>
          <w:sz w:val="24"/>
          <w:szCs w:val="24"/>
          <w:lang w:val="en-US" w:bidi="ar-SA"/>
        </w:rPr>
        <w:t>13</w:t>
      </w:r>
      <w:r w:rsidR="00125C99">
        <w:rPr>
          <w:rFonts w:cs="Arial"/>
          <w:sz w:val="24"/>
          <w:szCs w:val="24"/>
          <w:lang w:val="en-US" w:bidi="ar-SA"/>
        </w:rPr>
        <w:t xml:space="preserve"> </w:t>
      </w:r>
      <w:r w:rsidR="009B122F" w:rsidRPr="009B122F">
        <w:rPr>
          <w:rFonts w:cs="Arial"/>
          <w:sz w:val="24"/>
          <w:szCs w:val="24"/>
          <w:lang w:val="en-US" w:bidi="ar-SA"/>
        </w:rPr>
        <w:t>May during the 20th EMVA Business Conference in Brussels/Belgium, where he also had the opportunity to present his work as part of the regular conference program.</w:t>
      </w:r>
    </w:p>
    <w:p w14:paraId="02CF7BC5" w14:textId="77777777" w:rsidR="00FB45C3" w:rsidRDefault="00FB45C3" w:rsidP="00FB45C3">
      <w:pPr>
        <w:spacing w:line="360" w:lineRule="auto"/>
        <w:jc w:val="both"/>
        <w:rPr>
          <w:rFonts w:cs="Arial"/>
          <w:sz w:val="24"/>
          <w:szCs w:val="24"/>
          <w:lang w:val="en-US" w:bidi="ar-SA"/>
        </w:rPr>
      </w:pPr>
    </w:p>
    <w:p w14:paraId="53EF7B35" w14:textId="16EBCF1F" w:rsidR="00BD7FD5" w:rsidRDefault="00FB45C3" w:rsidP="00FB45C3">
      <w:pPr>
        <w:spacing w:line="360" w:lineRule="auto"/>
        <w:jc w:val="both"/>
        <w:rPr>
          <w:rFonts w:cs="Arial"/>
          <w:sz w:val="24"/>
          <w:szCs w:val="24"/>
          <w:lang w:val="en-US" w:bidi="ar-SA"/>
        </w:rPr>
      </w:pPr>
      <w:proofErr w:type="spellStart"/>
      <w:r w:rsidRPr="00FB45C3">
        <w:rPr>
          <w:rFonts w:cs="Arial"/>
          <w:sz w:val="24"/>
          <w:szCs w:val="24"/>
          <w:lang w:val="en-US" w:bidi="ar-SA"/>
        </w:rPr>
        <w:t>Karsten</w:t>
      </w:r>
      <w:proofErr w:type="spellEnd"/>
      <w:r w:rsidRPr="00FB45C3">
        <w:rPr>
          <w:rFonts w:cs="Arial"/>
          <w:sz w:val="24"/>
          <w:szCs w:val="24"/>
          <w:lang w:val="en-US" w:bidi="ar-SA"/>
        </w:rPr>
        <w:t xml:space="preserve"> Roth is a PhD researcher with the Explainable Machine Learning group at the University of Tübingen as part of the International Max Planck Research School for Intelligent Systems (IMPRS-IS) and the European Laboratory for Learning and Intelligent Systems (ELLIS). He is co-supervised by Zeynep </w:t>
      </w:r>
      <w:proofErr w:type="spellStart"/>
      <w:r w:rsidRPr="00FB45C3">
        <w:rPr>
          <w:rFonts w:cs="Arial"/>
          <w:sz w:val="24"/>
          <w:szCs w:val="24"/>
          <w:lang w:val="en-US" w:bidi="ar-SA"/>
        </w:rPr>
        <w:t>Akata</w:t>
      </w:r>
      <w:proofErr w:type="spellEnd"/>
      <w:r w:rsidRPr="00FB45C3">
        <w:rPr>
          <w:rFonts w:cs="Arial"/>
          <w:sz w:val="24"/>
          <w:szCs w:val="24"/>
          <w:lang w:val="en-US" w:bidi="ar-SA"/>
        </w:rPr>
        <w:t xml:space="preserve"> and Oriol </w:t>
      </w:r>
      <w:proofErr w:type="spellStart"/>
      <w:r w:rsidRPr="00FB45C3">
        <w:rPr>
          <w:rFonts w:cs="Arial"/>
          <w:sz w:val="24"/>
          <w:szCs w:val="24"/>
          <w:lang w:val="en-US" w:bidi="ar-SA"/>
        </w:rPr>
        <w:t>Vinyals</w:t>
      </w:r>
      <w:proofErr w:type="spellEnd"/>
      <w:r w:rsidRPr="00FB45C3">
        <w:rPr>
          <w:rFonts w:cs="Arial"/>
          <w:sz w:val="24"/>
          <w:szCs w:val="24"/>
          <w:lang w:val="en-US" w:bidi="ar-SA"/>
        </w:rPr>
        <w:t xml:space="preserve"> (</w:t>
      </w:r>
      <w:proofErr w:type="spellStart"/>
      <w:r w:rsidRPr="00FB45C3">
        <w:rPr>
          <w:rFonts w:cs="Arial"/>
          <w:sz w:val="24"/>
          <w:szCs w:val="24"/>
          <w:lang w:val="en-US" w:bidi="ar-SA"/>
        </w:rPr>
        <w:t>Deepmind</w:t>
      </w:r>
      <w:proofErr w:type="spellEnd"/>
      <w:r w:rsidRPr="00FB45C3">
        <w:rPr>
          <w:rFonts w:cs="Arial"/>
          <w:sz w:val="24"/>
          <w:szCs w:val="24"/>
          <w:lang w:val="en-US" w:bidi="ar-SA"/>
        </w:rPr>
        <w:t xml:space="preserve">). </w:t>
      </w:r>
      <w:proofErr w:type="spellStart"/>
      <w:r w:rsidRPr="00FB45C3">
        <w:rPr>
          <w:rFonts w:cs="Arial"/>
          <w:sz w:val="24"/>
          <w:szCs w:val="24"/>
          <w:lang w:val="en-US" w:bidi="ar-SA"/>
        </w:rPr>
        <w:t>Karsten</w:t>
      </w:r>
      <w:proofErr w:type="spellEnd"/>
      <w:r w:rsidRPr="00FB45C3">
        <w:rPr>
          <w:rFonts w:cs="Arial"/>
          <w:sz w:val="24"/>
          <w:szCs w:val="24"/>
          <w:lang w:val="en-US" w:bidi="ar-SA"/>
        </w:rPr>
        <w:t xml:space="preserve"> has completed both Bachelor and Master studies in Physics at Heidelberg University in 2021, and has spent time abroad in Canada as a researcher at the Montreal Institute for Learning Algorithms (MILA) and the Vector Institute in Toronto, working on all manners of representation learning. He has also worked as a research intern at the Amazon AWS research </w:t>
      </w:r>
      <w:proofErr w:type="spellStart"/>
      <w:r w:rsidRPr="00FB45C3">
        <w:rPr>
          <w:rFonts w:cs="Arial"/>
          <w:sz w:val="24"/>
          <w:szCs w:val="24"/>
          <w:lang w:val="en-US" w:bidi="ar-SA"/>
        </w:rPr>
        <w:t>lablet</w:t>
      </w:r>
      <w:proofErr w:type="spellEnd"/>
      <w:r w:rsidRPr="00FB45C3">
        <w:rPr>
          <w:rFonts w:cs="Arial"/>
          <w:sz w:val="24"/>
          <w:szCs w:val="24"/>
          <w:lang w:val="en-US" w:bidi="ar-SA"/>
        </w:rPr>
        <w:t xml:space="preserve"> in </w:t>
      </w:r>
      <w:proofErr w:type="spellStart"/>
      <w:r w:rsidRPr="00FB45C3">
        <w:rPr>
          <w:rFonts w:cs="Arial"/>
          <w:sz w:val="24"/>
          <w:szCs w:val="24"/>
          <w:lang w:val="en-US" w:bidi="ar-SA"/>
        </w:rPr>
        <w:t>Tuebingen</w:t>
      </w:r>
      <w:proofErr w:type="spellEnd"/>
      <w:r w:rsidRPr="00FB45C3">
        <w:rPr>
          <w:rFonts w:cs="Arial"/>
          <w:sz w:val="24"/>
          <w:szCs w:val="24"/>
          <w:lang w:val="en-US" w:bidi="ar-SA"/>
        </w:rPr>
        <w:t xml:space="preserve"> on Anomaly Detection.</w:t>
      </w:r>
    </w:p>
    <w:p w14:paraId="6F75A80F" w14:textId="77777777" w:rsidR="00BD7FD5" w:rsidRDefault="00BD7FD5" w:rsidP="00FB45C3">
      <w:pPr>
        <w:spacing w:line="360" w:lineRule="auto"/>
        <w:jc w:val="both"/>
        <w:rPr>
          <w:rFonts w:cs="Arial"/>
          <w:sz w:val="24"/>
          <w:szCs w:val="24"/>
          <w:lang w:val="en-US" w:bidi="ar-SA"/>
        </w:rPr>
      </w:pPr>
    </w:p>
    <w:p w14:paraId="3C6387E0" w14:textId="1E6F70C3" w:rsidR="003A1136" w:rsidRPr="003A1136" w:rsidRDefault="009B122F" w:rsidP="003A1136">
      <w:pPr>
        <w:spacing w:line="360" w:lineRule="auto"/>
        <w:jc w:val="both"/>
        <w:rPr>
          <w:rFonts w:cs="Arial"/>
          <w:i/>
          <w:sz w:val="24"/>
          <w:szCs w:val="24"/>
          <w:lang w:val="en-US" w:bidi="ar-SA"/>
        </w:rPr>
      </w:pPr>
      <w:r>
        <w:rPr>
          <w:rFonts w:cs="Arial"/>
          <w:i/>
          <w:sz w:val="24"/>
          <w:szCs w:val="24"/>
          <w:lang w:val="en-US" w:bidi="ar-SA"/>
        </w:rPr>
        <w:lastRenderedPageBreak/>
        <w:t xml:space="preserve">Awarded Work: </w:t>
      </w:r>
      <w:r w:rsidR="003A1136" w:rsidRPr="003A1136">
        <w:rPr>
          <w:rFonts w:cs="Arial"/>
          <w:i/>
          <w:sz w:val="24"/>
          <w:szCs w:val="24"/>
          <w:lang w:val="en-US" w:bidi="ar-SA"/>
        </w:rPr>
        <w:t>Towards Total Recall in Industrial Anomaly Detection</w:t>
      </w:r>
    </w:p>
    <w:p w14:paraId="00742EBD" w14:textId="31452591" w:rsidR="003A1136" w:rsidRPr="003A1136" w:rsidRDefault="003A1136" w:rsidP="003A1136">
      <w:pPr>
        <w:spacing w:line="360" w:lineRule="auto"/>
        <w:jc w:val="both"/>
        <w:rPr>
          <w:rFonts w:cs="Arial"/>
          <w:sz w:val="24"/>
          <w:szCs w:val="24"/>
          <w:lang w:val="en-US" w:bidi="ar-SA"/>
        </w:rPr>
      </w:pPr>
      <w:r w:rsidRPr="003A1136">
        <w:rPr>
          <w:rFonts w:cs="Arial"/>
          <w:sz w:val="24"/>
          <w:szCs w:val="24"/>
          <w:lang w:val="en-US" w:bidi="ar-SA"/>
        </w:rPr>
        <w:t>Automated industrial anomaly detection and visual inspection for manufacturing is one of the most successful applications of computer vision in industry with significant return-on-investment, as being able to spot defective parts is a critical component in large-scale industrial manufacturing. A particular challenge is the cold-start problem, in which a model only has access to nominal (non-defective) example images during training as images of potential downstream defects may not be available, or completely unknown defects may be encountered during production that still need to be detected.</w:t>
      </w:r>
      <w:r w:rsidR="009B122F">
        <w:rPr>
          <w:rFonts w:cs="Arial"/>
          <w:sz w:val="24"/>
          <w:szCs w:val="24"/>
          <w:lang w:val="en-US" w:bidi="ar-SA"/>
        </w:rPr>
        <w:t xml:space="preserve"> </w:t>
      </w:r>
      <w:r w:rsidRPr="003A1136">
        <w:rPr>
          <w:rFonts w:cs="Arial"/>
          <w:sz w:val="24"/>
          <w:szCs w:val="24"/>
          <w:lang w:val="en-US" w:bidi="ar-SA"/>
        </w:rPr>
        <w:t>Instead of developing handcrafted solutions specific to each task and manufacturing problem, an ideal system should be deployable on arbitrary tasks while achieving state-of-the-art detection performance.</w:t>
      </w:r>
      <w:r w:rsidR="009B122F">
        <w:rPr>
          <w:rFonts w:cs="Arial"/>
          <w:sz w:val="24"/>
          <w:szCs w:val="24"/>
          <w:lang w:val="en-US" w:bidi="ar-SA"/>
        </w:rPr>
        <w:t xml:space="preserve"> </w:t>
      </w:r>
      <w:r w:rsidRPr="003A1136">
        <w:rPr>
          <w:rFonts w:cs="Arial"/>
          <w:sz w:val="24"/>
          <w:szCs w:val="24"/>
          <w:lang w:val="en-US" w:bidi="ar-SA"/>
        </w:rPr>
        <w:t>In addition, such an anomaly detection system should be scalable, sample-efficient and fast.</w:t>
      </w:r>
    </w:p>
    <w:p w14:paraId="2D664F0F" w14:textId="2ABC3BD7" w:rsidR="003A1136" w:rsidRDefault="003A1136" w:rsidP="00770090">
      <w:pPr>
        <w:spacing w:line="360" w:lineRule="auto"/>
        <w:jc w:val="both"/>
        <w:rPr>
          <w:rFonts w:cs="Arial"/>
          <w:sz w:val="24"/>
          <w:szCs w:val="24"/>
          <w:lang w:val="en-US" w:bidi="ar-SA"/>
        </w:rPr>
      </w:pPr>
      <w:r w:rsidRPr="003A1136">
        <w:rPr>
          <w:rFonts w:cs="Arial"/>
          <w:sz w:val="24"/>
          <w:szCs w:val="24"/>
          <w:lang w:val="en-US" w:bidi="ar-SA"/>
        </w:rPr>
        <w:t xml:space="preserve">As part of the research work, a novel automated visual anomaly detection method - </w:t>
      </w:r>
      <w:proofErr w:type="spellStart"/>
      <w:r w:rsidRPr="003A1136">
        <w:rPr>
          <w:rFonts w:cs="Arial"/>
          <w:sz w:val="24"/>
          <w:szCs w:val="24"/>
          <w:lang w:val="en-US" w:bidi="ar-SA"/>
        </w:rPr>
        <w:t>PatchCore</w:t>
      </w:r>
      <w:proofErr w:type="spellEnd"/>
      <w:r w:rsidRPr="003A1136">
        <w:rPr>
          <w:rFonts w:cs="Arial"/>
          <w:sz w:val="24"/>
          <w:szCs w:val="24"/>
          <w:lang w:val="en-US" w:bidi="ar-SA"/>
        </w:rPr>
        <w:t xml:space="preserve"> - was developed that satisfies all key criteria. In particular, a nominal image is broken down into regions represented by features extracted from standard pretrained deep neural networks. As such, no specific network training has to be performed, which makes </w:t>
      </w:r>
      <w:proofErr w:type="spellStart"/>
      <w:r w:rsidRPr="003A1136">
        <w:rPr>
          <w:rFonts w:cs="Arial"/>
          <w:sz w:val="24"/>
          <w:szCs w:val="24"/>
          <w:lang w:val="en-US" w:bidi="ar-SA"/>
        </w:rPr>
        <w:t>PatchCore</w:t>
      </w:r>
      <w:proofErr w:type="spellEnd"/>
      <w:r w:rsidRPr="003A1136">
        <w:rPr>
          <w:rFonts w:cs="Arial"/>
          <w:sz w:val="24"/>
          <w:szCs w:val="24"/>
          <w:lang w:val="en-US" w:bidi="ar-SA"/>
        </w:rPr>
        <w:t xml:space="preserve"> task agnostic.</w:t>
      </w:r>
      <w:r w:rsidR="009B122F">
        <w:rPr>
          <w:rFonts w:cs="Arial"/>
          <w:sz w:val="24"/>
          <w:szCs w:val="24"/>
          <w:lang w:val="en-US" w:bidi="ar-SA"/>
        </w:rPr>
        <w:t xml:space="preserve"> </w:t>
      </w:r>
      <w:r w:rsidRPr="003A1136">
        <w:rPr>
          <w:rFonts w:cs="Arial"/>
          <w:sz w:val="24"/>
          <w:szCs w:val="24"/>
          <w:lang w:val="en-US" w:bidi="ar-SA"/>
        </w:rPr>
        <w:t xml:space="preserve">For all training images, a joint memory is utilized to aggregate all extractable nominal features, which retains a maximal amount of nominal context to make </w:t>
      </w:r>
      <w:proofErr w:type="spellStart"/>
      <w:r w:rsidRPr="003A1136">
        <w:rPr>
          <w:rFonts w:cs="Arial"/>
          <w:sz w:val="24"/>
          <w:szCs w:val="24"/>
          <w:lang w:val="en-US" w:bidi="ar-SA"/>
        </w:rPr>
        <w:t>PatchCore</w:t>
      </w:r>
      <w:proofErr w:type="spellEnd"/>
      <w:r w:rsidRPr="003A1136">
        <w:rPr>
          <w:rFonts w:cs="Arial"/>
          <w:sz w:val="24"/>
          <w:szCs w:val="24"/>
          <w:lang w:val="en-US" w:bidi="ar-SA"/>
        </w:rPr>
        <w:t xml:space="preserve"> as sample-efficient as possible. Scalability and inference speed are subsequently achieved by significantly reducing the memory through an advanced subsampling approach which still retains all relevant information. This memory of "normality" can then be utilized to both determine anomalous images as well as localize anomalous areas efficiently. A large range of experimental studies highlight a significant improvement over the previous state-of-the-art at low inference times, matching the performance of competitors with only a fraction of the available data.</w:t>
      </w:r>
    </w:p>
    <w:p w14:paraId="12506526" w14:textId="77777777" w:rsidR="0002007B" w:rsidRDefault="0002007B" w:rsidP="00770090">
      <w:pPr>
        <w:spacing w:line="360" w:lineRule="auto"/>
        <w:jc w:val="both"/>
        <w:rPr>
          <w:rFonts w:cs="Arial"/>
          <w:sz w:val="24"/>
          <w:szCs w:val="24"/>
          <w:highlight w:val="yellow"/>
          <w:lang w:val="en-US" w:bidi="ar-SA"/>
        </w:rPr>
      </w:pPr>
    </w:p>
    <w:p w14:paraId="267F6A01" w14:textId="1AB25F7F" w:rsidR="00F95907" w:rsidRPr="00F95907" w:rsidRDefault="001C49C2" w:rsidP="00F95907">
      <w:pPr>
        <w:spacing w:line="360" w:lineRule="auto"/>
        <w:jc w:val="both"/>
        <w:rPr>
          <w:rFonts w:cs="Arial"/>
          <w:i/>
          <w:sz w:val="24"/>
          <w:szCs w:val="24"/>
          <w:lang w:val="en-US" w:bidi="ar-SA"/>
        </w:rPr>
      </w:pPr>
      <w:r>
        <w:rPr>
          <w:rFonts w:cs="Arial"/>
          <w:i/>
          <w:sz w:val="24"/>
          <w:szCs w:val="24"/>
          <w:lang w:val="en-US" w:bidi="ar-SA"/>
        </w:rPr>
        <w:t xml:space="preserve">About the EMVA </w:t>
      </w:r>
      <w:r w:rsidR="00F95907" w:rsidRPr="00F95907">
        <w:rPr>
          <w:rFonts w:cs="Arial"/>
          <w:i/>
          <w:sz w:val="24"/>
          <w:szCs w:val="24"/>
          <w:lang w:val="en-US" w:bidi="ar-SA"/>
        </w:rPr>
        <w:t xml:space="preserve">Young Professional Award  </w:t>
      </w:r>
    </w:p>
    <w:p w14:paraId="011264FC" w14:textId="1C8336AC" w:rsidR="00F95907" w:rsidRPr="008909C2" w:rsidRDefault="00F95907" w:rsidP="00F95907">
      <w:pPr>
        <w:spacing w:line="360" w:lineRule="auto"/>
        <w:jc w:val="both"/>
        <w:rPr>
          <w:rFonts w:cs="Arial"/>
          <w:sz w:val="24"/>
          <w:szCs w:val="24"/>
          <w:lang w:val="en-US" w:bidi="ar-SA"/>
        </w:rPr>
      </w:pPr>
      <w:r w:rsidRPr="00F95907">
        <w:rPr>
          <w:rFonts w:cs="Arial"/>
          <w:sz w:val="24"/>
          <w:szCs w:val="24"/>
          <w:lang w:val="en-US" w:bidi="ar-SA"/>
        </w:rPr>
        <w:t xml:space="preserve">The EMVA Young Professional Award is an annual award to honor the outstanding and innovative work of a student or a young professional in the field of machine vision or image </w:t>
      </w:r>
      <w:r w:rsidRPr="00F95907">
        <w:rPr>
          <w:rFonts w:cs="Arial"/>
          <w:sz w:val="24"/>
          <w:szCs w:val="24"/>
          <w:lang w:val="en-US" w:bidi="ar-SA"/>
        </w:rPr>
        <w:lastRenderedPageBreak/>
        <w:t xml:space="preserve">processing. It is the goal of the European Machine Vision Association EMVA to further support innovation in the machine vision industry, to contribute to the important aspect of dedicated machine vision education and to provide a bridge between research and industry. With the annual Young Professional Award the EMVA intends to specifically encourage students to focus on challenges in the field of machine vision and to apply latest research results and findings in computer vision to the practical needs of the industry. </w:t>
      </w:r>
      <w:r w:rsidR="001C49C2">
        <w:rPr>
          <w:rFonts w:cs="Arial"/>
          <w:sz w:val="24"/>
          <w:szCs w:val="24"/>
          <w:lang w:val="en-US" w:bidi="ar-SA"/>
        </w:rPr>
        <w:t xml:space="preserve">The Award </w:t>
      </w:r>
      <w:r w:rsidR="001C49C2" w:rsidRPr="008909C2">
        <w:rPr>
          <w:rFonts w:cs="Arial"/>
          <w:sz w:val="24"/>
          <w:szCs w:val="24"/>
          <w:lang w:val="en-US" w:bidi="ar-SA"/>
        </w:rPr>
        <w:t xml:space="preserve">winner is presented during the EMVA Business Conference. </w:t>
      </w:r>
    </w:p>
    <w:p w14:paraId="39B8C900" w14:textId="77777777" w:rsidR="00F95907" w:rsidRPr="008909C2" w:rsidRDefault="00F95907" w:rsidP="00F95907">
      <w:pPr>
        <w:spacing w:line="360" w:lineRule="auto"/>
        <w:jc w:val="both"/>
        <w:rPr>
          <w:rFonts w:cs="Arial"/>
          <w:sz w:val="24"/>
          <w:szCs w:val="24"/>
          <w:lang w:val="en-US" w:bidi="ar-SA"/>
        </w:rPr>
      </w:pPr>
    </w:p>
    <w:p w14:paraId="70D51B7B" w14:textId="0066DDBA" w:rsidR="001C49C2" w:rsidRPr="008909C2" w:rsidRDefault="00D625DE" w:rsidP="00F95907">
      <w:pPr>
        <w:spacing w:line="360" w:lineRule="auto"/>
        <w:jc w:val="both"/>
        <w:rPr>
          <w:rFonts w:cs="Arial"/>
          <w:i/>
          <w:sz w:val="24"/>
          <w:szCs w:val="24"/>
          <w:lang w:val="en-US" w:bidi="ar-SA"/>
        </w:rPr>
      </w:pPr>
      <w:r w:rsidRPr="008909C2">
        <w:rPr>
          <w:rFonts w:cs="Arial"/>
          <w:i/>
          <w:sz w:val="24"/>
          <w:szCs w:val="24"/>
          <w:lang w:val="en-US" w:bidi="ar-SA"/>
        </w:rPr>
        <w:t xml:space="preserve">Next EMVA Business conference takes place in </w:t>
      </w:r>
      <w:r w:rsidR="008909C2" w:rsidRPr="008909C2">
        <w:rPr>
          <w:rFonts w:cs="Arial"/>
          <w:i/>
          <w:sz w:val="24"/>
          <w:szCs w:val="24"/>
          <w:lang w:val="en-US" w:bidi="ar-SA"/>
        </w:rPr>
        <w:t>Seville</w:t>
      </w:r>
      <w:r w:rsidRPr="008909C2">
        <w:rPr>
          <w:rFonts w:cs="Arial"/>
          <w:i/>
          <w:sz w:val="24"/>
          <w:szCs w:val="24"/>
          <w:lang w:val="en-US" w:bidi="ar-SA"/>
        </w:rPr>
        <w:t>/Spain</w:t>
      </w:r>
    </w:p>
    <w:p w14:paraId="5B1E8C15" w14:textId="06AB7D03" w:rsidR="00D625DE" w:rsidRPr="008909C2" w:rsidRDefault="00D625DE" w:rsidP="00F95907">
      <w:pPr>
        <w:spacing w:line="360" w:lineRule="auto"/>
        <w:jc w:val="both"/>
        <w:rPr>
          <w:rFonts w:cs="Arial"/>
          <w:sz w:val="24"/>
          <w:szCs w:val="24"/>
          <w:lang w:val="en-US" w:bidi="ar-SA"/>
        </w:rPr>
      </w:pPr>
      <w:r w:rsidRPr="008909C2">
        <w:rPr>
          <w:rFonts w:cs="Arial"/>
          <w:sz w:val="24"/>
          <w:szCs w:val="24"/>
          <w:lang w:val="en-US" w:bidi="ar-SA"/>
        </w:rPr>
        <w:t>Celebrating its 20</w:t>
      </w:r>
      <w:r w:rsidRPr="008909C2">
        <w:rPr>
          <w:rFonts w:cs="Arial"/>
          <w:sz w:val="24"/>
          <w:szCs w:val="24"/>
          <w:vertAlign w:val="superscript"/>
          <w:lang w:val="en-US" w:bidi="ar-SA"/>
        </w:rPr>
        <w:t>th</w:t>
      </w:r>
      <w:r w:rsidRPr="008909C2">
        <w:rPr>
          <w:rFonts w:cs="Arial"/>
          <w:sz w:val="24"/>
          <w:szCs w:val="24"/>
          <w:lang w:val="en-US" w:bidi="ar-SA"/>
        </w:rPr>
        <w:t xml:space="preserve"> anniversary next year the EMVA will return to its founding county Spain. </w:t>
      </w:r>
      <w:r w:rsidR="008909C2" w:rsidRPr="008909C2">
        <w:rPr>
          <w:rFonts w:cs="Arial"/>
          <w:sz w:val="24"/>
          <w:szCs w:val="24"/>
          <w:lang w:val="en-US" w:bidi="ar-SA"/>
        </w:rPr>
        <w:t xml:space="preserve">The next EMVA Business Conference will be held in Seville, the date will be announced soon. </w:t>
      </w:r>
    </w:p>
    <w:p w14:paraId="1EC428D6" w14:textId="77777777" w:rsidR="008909C2" w:rsidRDefault="008909C2" w:rsidP="00F95907">
      <w:pPr>
        <w:spacing w:line="360" w:lineRule="auto"/>
        <w:jc w:val="both"/>
        <w:rPr>
          <w:rFonts w:cs="Arial"/>
          <w:sz w:val="24"/>
          <w:szCs w:val="24"/>
          <w:highlight w:val="yellow"/>
          <w:lang w:val="en-US" w:bidi="ar-SA"/>
        </w:rPr>
      </w:pPr>
    </w:p>
    <w:p w14:paraId="0554DE73" w14:textId="77777777" w:rsidR="008909C2" w:rsidRDefault="008909C2" w:rsidP="00F95907">
      <w:pPr>
        <w:spacing w:line="360" w:lineRule="auto"/>
        <w:jc w:val="both"/>
        <w:rPr>
          <w:rFonts w:cs="Arial"/>
          <w:sz w:val="24"/>
          <w:szCs w:val="24"/>
          <w:highlight w:val="yellow"/>
          <w:lang w:val="en-US" w:bidi="ar-SA"/>
        </w:rPr>
      </w:pPr>
    </w:p>
    <w:p w14:paraId="23E685E5" w14:textId="77777777" w:rsidR="008909C2" w:rsidRPr="00EF2494" w:rsidRDefault="008909C2" w:rsidP="00F95907">
      <w:pPr>
        <w:spacing w:line="360" w:lineRule="auto"/>
        <w:jc w:val="both"/>
        <w:rPr>
          <w:rFonts w:cs="Arial"/>
          <w:sz w:val="24"/>
          <w:szCs w:val="24"/>
          <w:lang w:val="en-US" w:bidi="ar-SA"/>
        </w:rPr>
      </w:pPr>
    </w:p>
    <w:p w14:paraId="28234300" w14:textId="6E83830F" w:rsidR="00422726" w:rsidRPr="00125C99" w:rsidRDefault="00F95907" w:rsidP="00F95907">
      <w:pPr>
        <w:spacing w:line="360" w:lineRule="auto"/>
        <w:jc w:val="both"/>
        <w:rPr>
          <w:rFonts w:cs="Arial"/>
          <w:i/>
          <w:sz w:val="24"/>
          <w:szCs w:val="24"/>
          <w:lang w:val="en-US" w:bidi="ar-SA"/>
        </w:rPr>
      </w:pPr>
      <w:r w:rsidRPr="00EF2494">
        <w:rPr>
          <w:rFonts w:cs="Arial"/>
          <w:i/>
          <w:sz w:val="24"/>
          <w:szCs w:val="24"/>
          <w:lang w:val="en-US" w:bidi="ar-SA"/>
        </w:rPr>
        <w:t xml:space="preserve">Photo: EMVA Young Professional Award Winner </w:t>
      </w:r>
      <w:proofErr w:type="spellStart"/>
      <w:r w:rsidR="00FB45C3" w:rsidRPr="00EF2494">
        <w:rPr>
          <w:rFonts w:cs="Arial"/>
          <w:i/>
          <w:sz w:val="24"/>
          <w:szCs w:val="24"/>
          <w:lang w:val="en-US" w:bidi="ar-SA"/>
        </w:rPr>
        <w:t>K</w:t>
      </w:r>
      <w:r w:rsidRPr="00EF2494">
        <w:rPr>
          <w:rFonts w:cs="Arial"/>
          <w:i/>
          <w:sz w:val="24"/>
          <w:szCs w:val="24"/>
          <w:lang w:val="en-US" w:bidi="ar-SA"/>
        </w:rPr>
        <w:t>arsten</w:t>
      </w:r>
      <w:proofErr w:type="spellEnd"/>
      <w:r w:rsidRPr="00EF2494">
        <w:rPr>
          <w:rFonts w:cs="Arial"/>
          <w:i/>
          <w:sz w:val="24"/>
          <w:szCs w:val="24"/>
          <w:lang w:val="en-US" w:bidi="ar-SA"/>
        </w:rPr>
        <w:t xml:space="preserve"> Roth</w:t>
      </w:r>
      <w:r w:rsidR="00EF2494" w:rsidRPr="00EF2494">
        <w:rPr>
          <w:rFonts w:cs="Arial"/>
          <w:i/>
          <w:sz w:val="24"/>
          <w:szCs w:val="24"/>
          <w:lang w:val="en-US" w:bidi="ar-SA"/>
        </w:rPr>
        <w:t xml:space="preserve"> (left)</w:t>
      </w:r>
      <w:r w:rsidRPr="00EF2494">
        <w:rPr>
          <w:rFonts w:cs="Arial"/>
          <w:i/>
          <w:sz w:val="24"/>
          <w:szCs w:val="24"/>
          <w:lang w:val="en-US" w:bidi="ar-SA"/>
        </w:rPr>
        <w:t>, EMVA President Dr. Chris Yates; Picture source: EMVA</w:t>
      </w:r>
    </w:p>
    <w:p w14:paraId="0313B215" w14:textId="77777777" w:rsidR="004C5E26" w:rsidRDefault="004C5E26" w:rsidP="004C5E26">
      <w:pPr>
        <w:spacing w:line="360" w:lineRule="auto"/>
        <w:jc w:val="both"/>
        <w:rPr>
          <w:rFonts w:cs="Arial"/>
          <w:i/>
          <w:sz w:val="24"/>
          <w:szCs w:val="24"/>
          <w:lang w:val="en-US" w:bidi="ar-SA"/>
        </w:rPr>
      </w:pPr>
    </w:p>
    <w:p w14:paraId="44A82219" w14:textId="77777777" w:rsidR="003E6663" w:rsidRDefault="003E6663" w:rsidP="00DF565B">
      <w:pPr>
        <w:spacing w:line="360" w:lineRule="auto"/>
        <w:jc w:val="both"/>
        <w:rPr>
          <w:rFonts w:cs="Arial"/>
          <w:sz w:val="24"/>
          <w:szCs w:val="24"/>
          <w:lang w:val="en-US" w:bidi="ar-SA"/>
        </w:rPr>
      </w:pPr>
    </w:p>
    <w:p w14:paraId="4CF54AAD" w14:textId="6C936390" w:rsidR="00DF565B" w:rsidRPr="0003167E" w:rsidRDefault="00DF565B" w:rsidP="00FB45C3">
      <w:pPr>
        <w:tabs>
          <w:tab w:val="left" w:pos="2520"/>
        </w:tabs>
        <w:spacing w:line="360" w:lineRule="auto"/>
        <w:jc w:val="both"/>
        <w:rPr>
          <w:rFonts w:cs="Arial"/>
          <w:b/>
          <w:sz w:val="20"/>
          <w:szCs w:val="20"/>
          <w:lang w:val="en-US" w:bidi="ar-SA"/>
        </w:rPr>
      </w:pPr>
      <w:r w:rsidRPr="0003167E">
        <w:rPr>
          <w:rFonts w:cs="Arial"/>
          <w:b/>
          <w:sz w:val="20"/>
          <w:szCs w:val="20"/>
          <w:lang w:val="en-US" w:bidi="ar-SA"/>
        </w:rPr>
        <w:t>About EMVA</w:t>
      </w:r>
      <w:r w:rsidR="00FB45C3">
        <w:rPr>
          <w:rFonts w:cs="Arial"/>
          <w:b/>
          <w:sz w:val="20"/>
          <w:szCs w:val="20"/>
          <w:lang w:val="en-US" w:bidi="ar-SA"/>
        </w:rPr>
        <w:tab/>
      </w:r>
    </w:p>
    <w:p w14:paraId="1D67D7FB" w14:textId="424F31C2" w:rsidR="0044246A" w:rsidRDefault="00DA756E" w:rsidP="00F57054">
      <w:pPr>
        <w:spacing w:line="360" w:lineRule="auto"/>
        <w:jc w:val="both"/>
        <w:rPr>
          <w:rFonts w:eastAsia="Arial" w:cs="Arial"/>
          <w:b/>
          <w:color w:val="000000"/>
          <w:lang w:val="en" w:eastAsia="en-GB" w:bidi="ar-SA"/>
        </w:rPr>
      </w:pPr>
      <w:r>
        <w:rPr>
          <w:rFonts w:cs="Arial"/>
          <w:sz w:val="20"/>
          <w:szCs w:val="20"/>
          <w:lang w:val="en-US" w:bidi="ar-SA"/>
        </w:rPr>
        <w:t>Founded in 2003, t</w:t>
      </w:r>
      <w:r w:rsidR="00DF565B" w:rsidRPr="0003167E">
        <w:rPr>
          <w:rFonts w:cs="Arial"/>
          <w:sz w:val="20"/>
          <w:szCs w:val="20"/>
          <w:lang w:val="en-US" w:bidi="ar-SA"/>
        </w:rPr>
        <w: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w:t>
      </w:r>
      <w:r w:rsidR="007747B6">
        <w:rPr>
          <w:rFonts w:cs="Arial"/>
          <w:sz w:val="20"/>
          <w:szCs w:val="20"/>
          <w:lang w:val="en-US" w:bidi="ar-SA"/>
        </w:rPr>
        <w:t xml:space="preserve"> </w:t>
      </w:r>
      <w:hyperlink r:id="rId8" w:history="1">
        <w:r w:rsidR="004E18B9" w:rsidRPr="0091177D">
          <w:rPr>
            <w:rStyle w:val="Hyperlink"/>
            <w:rFonts w:cs="Arial"/>
            <w:sz w:val="20"/>
            <w:szCs w:val="20"/>
            <w:lang w:val="en-US" w:bidi="ar-SA"/>
          </w:rPr>
          <w:t>www.emva.org</w:t>
        </w:r>
      </w:hyperlink>
      <w:r w:rsidR="007747B6">
        <w:rPr>
          <w:rFonts w:cs="Arial"/>
          <w:sz w:val="20"/>
          <w:szCs w:val="20"/>
          <w:lang w:val="en-US" w:bidi="ar-SA"/>
        </w:rPr>
        <w:t>.</w:t>
      </w:r>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p>
    <w:sectPr w:rsidR="0025441E" w:rsidRPr="00D10FC4" w:rsidSect="00860778">
      <w:headerReference w:type="even" r:id="rId9"/>
      <w:headerReference w:type="default" r:id="rId10"/>
      <w:footerReference w:type="even" r:id="rId11"/>
      <w:footerReference w:type="default" r:id="rId12"/>
      <w:headerReference w:type="first" r:id="rId13"/>
      <w:footerReference w:type="first" r:id="rId14"/>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17807" w14:textId="77777777" w:rsidR="00477084" w:rsidRDefault="00477084">
      <w:r>
        <w:separator/>
      </w:r>
    </w:p>
  </w:endnote>
  <w:endnote w:type="continuationSeparator" w:id="0">
    <w:p w14:paraId="23ADDA87" w14:textId="77777777" w:rsidR="00477084" w:rsidRDefault="00477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8B413" w14:textId="77777777" w:rsidR="00D625DE" w:rsidRDefault="00D625D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21108" w14:textId="77777777" w:rsidR="00D625DE" w:rsidRDefault="00D625D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6AAEB" w14:textId="77777777" w:rsidR="00D625DE" w:rsidRDefault="00D625D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F3EC8" w14:textId="77777777" w:rsidR="00477084" w:rsidRDefault="00477084">
      <w:r>
        <w:separator/>
      </w:r>
    </w:p>
  </w:footnote>
  <w:footnote w:type="continuationSeparator" w:id="0">
    <w:p w14:paraId="5B8CF1D3" w14:textId="77777777" w:rsidR="00477084" w:rsidRDefault="004770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BB935" w14:textId="05312712" w:rsidR="00D625DE" w:rsidRDefault="00D625D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4AF2" w14:textId="49B48866" w:rsidR="00D625DE" w:rsidRDefault="00D625DE">
    <w:pPr>
      <w:pStyle w:val="Kopfzeile"/>
    </w:pPr>
  </w:p>
  <w:p w14:paraId="6320E8AC" w14:textId="77777777" w:rsidR="00D625DE" w:rsidRDefault="00D625DE">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1174F" w14:textId="466754E8" w:rsidR="00D625DE" w:rsidRDefault="00D625D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2"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4"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1245843295">
    <w:abstractNumId w:val="5"/>
  </w:num>
  <w:num w:numId="2" w16cid:durableId="1035471874">
    <w:abstractNumId w:val="6"/>
  </w:num>
  <w:num w:numId="3" w16cid:durableId="1603995676">
    <w:abstractNumId w:val="4"/>
  </w:num>
  <w:num w:numId="4" w16cid:durableId="1233854103">
    <w:abstractNumId w:val="7"/>
  </w:num>
  <w:num w:numId="5" w16cid:durableId="1122264054">
    <w:abstractNumId w:val="1"/>
  </w:num>
  <w:num w:numId="6" w16cid:durableId="578322333">
    <w:abstractNumId w:val="2"/>
  </w:num>
  <w:num w:numId="7" w16cid:durableId="2088454837">
    <w:abstractNumId w:val="3"/>
  </w:num>
  <w:num w:numId="8" w16cid:durableId="9173307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842"/>
    <w:rsid w:val="00011583"/>
    <w:rsid w:val="0001732C"/>
    <w:rsid w:val="0002007B"/>
    <w:rsid w:val="0002010F"/>
    <w:rsid w:val="00020882"/>
    <w:rsid w:val="000225FB"/>
    <w:rsid w:val="00027E07"/>
    <w:rsid w:val="0003167E"/>
    <w:rsid w:val="00077FF9"/>
    <w:rsid w:val="00083545"/>
    <w:rsid w:val="0008469A"/>
    <w:rsid w:val="00090AB3"/>
    <w:rsid w:val="00097857"/>
    <w:rsid w:val="000A7AAB"/>
    <w:rsid w:val="000B5222"/>
    <w:rsid w:val="000D17F1"/>
    <w:rsid w:val="000D2E28"/>
    <w:rsid w:val="000D4388"/>
    <w:rsid w:val="000F57B1"/>
    <w:rsid w:val="001011BF"/>
    <w:rsid w:val="00104B56"/>
    <w:rsid w:val="0011176A"/>
    <w:rsid w:val="00122522"/>
    <w:rsid w:val="00125C99"/>
    <w:rsid w:val="00127D6B"/>
    <w:rsid w:val="00130946"/>
    <w:rsid w:val="00131F0B"/>
    <w:rsid w:val="00137142"/>
    <w:rsid w:val="001446E3"/>
    <w:rsid w:val="00157689"/>
    <w:rsid w:val="0016793B"/>
    <w:rsid w:val="00177C08"/>
    <w:rsid w:val="0018012B"/>
    <w:rsid w:val="001862B0"/>
    <w:rsid w:val="0018716B"/>
    <w:rsid w:val="00195E46"/>
    <w:rsid w:val="00197EC9"/>
    <w:rsid w:val="001B0D19"/>
    <w:rsid w:val="001C49C2"/>
    <w:rsid w:val="001C7852"/>
    <w:rsid w:val="001E0DC6"/>
    <w:rsid w:val="001F2D09"/>
    <w:rsid w:val="00201525"/>
    <w:rsid w:val="0020532F"/>
    <w:rsid w:val="00207ECD"/>
    <w:rsid w:val="00235844"/>
    <w:rsid w:val="00246921"/>
    <w:rsid w:val="0025441E"/>
    <w:rsid w:val="002571DC"/>
    <w:rsid w:val="00263B07"/>
    <w:rsid w:val="00270DB4"/>
    <w:rsid w:val="002723A1"/>
    <w:rsid w:val="002755B4"/>
    <w:rsid w:val="002816F9"/>
    <w:rsid w:val="00285F9E"/>
    <w:rsid w:val="00297AFA"/>
    <w:rsid w:val="002A7459"/>
    <w:rsid w:val="002C5345"/>
    <w:rsid w:val="002D4EEF"/>
    <w:rsid w:val="002D539F"/>
    <w:rsid w:val="002D6208"/>
    <w:rsid w:val="00300149"/>
    <w:rsid w:val="003007D4"/>
    <w:rsid w:val="00316E1F"/>
    <w:rsid w:val="003207C9"/>
    <w:rsid w:val="0032168B"/>
    <w:rsid w:val="00321F4F"/>
    <w:rsid w:val="00325B38"/>
    <w:rsid w:val="00327BE3"/>
    <w:rsid w:val="00341060"/>
    <w:rsid w:val="00350121"/>
    <w:rsid w:val="0035346A"/>
    <w:rsid w:val="00365CF5"/>
    <w:rsid w:val="00370175"/>
    <w:rsid w:val="003732FF"/>
    <w:rsid w:val="00384C0A"/>
    <w:rsid w:val="003A1136"/>
    <w:rsid w:val="003C0F64"/>
    <w:rsid w:val="003D0942"/>
    <w:rsid w:val="003D54C9"/>
    <w:rsid w:val="003D62D4"/>
    <w:rsid w:val="003D6924"/>
    <w:rsid w:val="003E554A"/>
    <w:rsid w:val="003E6663"/>
    <w:rsid w:val="003F317F"/>
    <w:rsid w:val="003F5019"/>
    <w:rsid w:val="004113DC"/>
    <w:rsid w:val="0041457B"/>
    <w:rsid w:val="00422726"/>
    <w:rsid w:val="0043098B"/>
    <w:rsid w:val="00430D36"/>
    <w:rsid w:val="00432C74"/>
    <w:rsid w:val="00441145"/>
    <w:rsid w:val="0044246A"/>
    <w:rsid w:val="00456D08"/>
    <w:rsid w:val="0046706B"/>
    <w:rsid w:val="00476538"/>
    <w:rsid w:val="00477084"/>
    <w:rsid w:val="00484AA2"/>
    <w:rsid w:val="00490522"/>
    <w:rsid w:val="004A3D69"/>
    <w:rsid w:val="004B1919"/>
    <w:rsid w:val="004B289A"/>
    <w:rsid w:val="004B3761"/>
    <w:rsid w:val="004B674E"/>
    <w:rsid w:val="004C5E26"/>
    <w:rsid w:val="004C6D3F"/>
    <w:rsid w:val="004E18B9"/>
    <w:rsid w:val="004F2965"/>
    <w:rsid w:val="00502045"/>
    <w:rsid w:val="00502B06"/>
    <w:rsid w:val="00511A27"/>
    <w:rsid w:val="00514D63"/>
    <w:rsid w:val="005154BF"/>
    <w:rsid w:val="00516E2D"/>
    <w:rsid w:val="00542EE8"/>
    <w:rsid w:val="00544BEA"/>
    <w:rsid w:val="0054538B"/>
    <w:rsid w:val="005551F8"/>
    <w:rsid w:val="00556896"/>
    <w:rsid w:val="00582016"/>
    <w:rsid w:val="00582084"/>
    <w:rsid w:val="00585632"/>
    <w:rsid w:val="005A0FCA"/>
    <w:rsid w:val="005A7ABB"/>
    <w:rsid w:val="005B5E50"/>
    <w:rsid w:val="005C7170"/>
    <w:rsid w:val="005D1118"/>
    <w:rsid w:val="005D6748"/>
    <w:rsid w:val="005F42F6"/>
    <w:rsid w:val="00602AAA"/>
    <w:rsid w:val="00613730"/>
    <w:rsid w:val="00621032"/>
    <w:rsid w:val="00624AC1"/>
    <w:rsid w:val="00642DC3"/>
    <w:rsid w:val="00652AF9"/>
    <w:rsid w:val="0065587A"/>
    <w:rsid w:val="00655AEF"/>
    <w:rsid w:val="00656FF6"/>
    <w:rsid w:val="006612CD"/>
    <w:rsid w:val="00661B07"/>
    <w:rsid w:val="006944D5"/>
    <w:rsid w:val="006972F9"/>
    <w:rsid w:val="006B3FC9"/>
    <w:rsid w:val="006C0753"/>
    <w:rsid w:val="006C67E0"/>
    <w:rsid w:val="006E46A0"/>
    <w:rsid w:val="006F2761"/>
    <w:rsid w:val="00714013"/>
    <w:rsid w:val="00724AD0"/>
    <w:rsid w:val="00734C62"/>
    <w:rsid w:val="00740274"/>
    <w:rsid w:val="00744407"/>
    <w:rsid w:val="007637C2"/>
    <w:rsid w:val="00770090"/>
    <w:rsid w:val="007747B6"/>
    <w:rsid w:val="007752AE"/>
    <w:rsid w:val="00780DC6"/>
    <w:rsid w:val="0078567D"/>
    <w:rsid w:val="007A6649"/>
    <w:rsid w:val="007C767F"/>
    <w:rsid w:val="007D3B8A"/>
    <w:rsid w:val="00800F06"/>
    <w:rsid w:val="00815D52"/>
    <w:rsid w:val="00821F1F"/>
    <w:rsid w:val="00832F70"/>
    <w:rsid w:val="00840D17"/>
    <w:rsid w:val="00851833"/>
    <w:rsid w:val="00860778"/>
    <w:rsid w:val="00861A6A"/>
    <w:rsid w:val="00872774"/>
    <w:rsid w:val="00880DFD"/>
    <w:rsid w:val="008909C2"/>
    <w:rsid w:val="008945C8"/>
    <w:rsid w:val="008A2A09"/>
    <w:rsid w:val="008B6CA6"/>
    <w:rsid w:val="008D6341"/>
    <w:rsid w:val="008E4228"/>
    <w:rsid w:val="008F3A04"/>
    <w:rsid w:val="008F6C2D"/>
    <w:rsid w:val="008F7AD2"/>
    <w:rsid w:val="00936AE0"/>
    <w:rsid w:val="009405E9"/>
    <w:rsid w:val="00943DF5"/>
    <w:rsid w:val="00956D18"/>
    <w:rsid w:val="00972CE4"/>
    <w:rsid w:val="00974608"/>
    <w:rsid w:val="00980C08"/>
    <w:rsid w:val="00981B59"/>
    <w:rsid w:val="009937EC"/>
    <w:rsid w:val="009B122F"/>
    <w:rsid w:val="009B3461"/>
    <w:rsid w:val="009B5AE9"/>
    <w:rsid w:val="009C0B51"/>
    <w:rsid w:val="009C1C4C"/>
    <w:rsid w:val="00A01649"/>
    <w:rsid w:val="00A1487D"/>
    <w:rsid w:val="00A20D69"/>
    <w:rsid w:val="00A33332"/>
    <w:rsid w:val="00A36948"/>
    <w:rsid w:val="00A5511D"/>
    <w:rsid w:val="00A76EB7"/>
    <w:rsid w:val="00AC5BE7"/>
    <w:rsid w:val="00AD599E"/>
    <w:rsid w:val="00AE116F"/>
    <w:rsid w:val="00AE4B1B"/>
    <w:rsid w:val="00AF32ED"/>
    <w:rsid w:val="00AF682B"/>
    <w:rsid w:val="00B15ECF"/>
    <w:rsid w:val="00B17761"/>
    <w:rsid w:val="00B2282E"/>
    <w:rsid w:val="00B25D58"/>
    <w:rsid w:val="00B453C6"/>
    <w:rsid w:val="00B47349"/>
    <w:rsid w:val="00B53BE4"/>
    <w:rsid w:val="00B66B31"/>
    <w:rsid w:val="00B70A45"/>
    <w:rsid w:val="00B93CF6"/>
    <w:rsid w:val="00B9448C"/>
    <w:rsid w:val="00BC33AF"/>
    <w:rsid w:val="00BD7FD5"/>
    <w:rsid w:val="00BE77AF"/>
    <w:rsid w:val="00C027D6"/>
    <w:rsid w:val="00C03885"/>
    <w:rsid w:val="00C12780"/>
    <w:rsid w:val="00C24660"/>
    <w:rsid w:val="00C30ABA"/>
    <w:rsid w:val="00C34219"/>
    <w:rsid w:val="00C52A64"/>
    <w:rsid w:val="00C532F2"/>
    <w:rsid w:val="00C5737A"/>
    <w:rsid w:val="00C6183F"/>
    <w:rsid w:val="00C91377"/>
    <w:rsid w:val="00CB1428"/>
    <w:rsid w:val="00CB19C5"/>
    <w:rsid w:val="00CB1EAE"/>
    <w:rsid w:val="00CB2405"/>
    <w:rsid w:val="00CD29DE"/>
    <w:rsid w:val="00CD4188"/>
    <w:rsid w:val="00CE3B3C"/>
    <w:rsid w:val="00CF64F9"/>
    <w:rsid w:val="00D07F3E"/>
    <w:rsid w:val="00D10FC4"/>
    <w:rsid w:val="00D25842"/>
    <w:rsid w:val="00D330EA"/>
    <w:rsid w:val="00D42569"/>
    <w:rsid w:val="00D459EB"/>
    <w:rsid w:val="00D625DE"/>
    <w:rsid w:val="00D672C5"/>
    <w:rsid w:val="00D747BE"/>
    <w:rsid w:val="00D74BB6"/>
    <w:rsid w:val="00D84F49"/>
    <w:rsid w:val="00D90A08"/>
    <w:rsid w:val="00D92188"/>
    <w:rsid w:val="00D9399E"/>
    <w:rsid w:val="00DA6101"/>
    <w:rsid w:val="00DA6281"/>
    <w:rsid w:val="00DA756E"/>
    <w:rsid w:val="00DB75D7"/>
    <w:rsid w:val="00DC1B20"/>
    <w:rsid w:val="00DC4A7D"/>
    <w:rsid w:val="00DD327F"/>
    <w:rsid w:val="00DE2917"/>
    <w:rsid w:val="00DF3C19"/>
    <w:rsid w:val="00DF565B"/>
    <w:rsid w:val="00E048D6"/>
    <w:rsid w:val="00E30F14"/>
    <w:rsid w:val="00E347E2"/>
    <w:rsid w:val="00E42A01"/>
    <w:rsid w:val="00E70C56"/>
    <w:rsid w:val="00E730B8"/>
    <w:rsid w:val="00E83EDB"/>
    <w:rsid w:val="00E91901"/>
    <w:rsid w:val="00E961F1"/>
    <w:rsid w:val="00EC0249"/>
    <w:rsid w:val="00EC3B55"/>
    <w:rsid w:val="00EC4FDF"/>
    <w:rsid w:val="00EC68EB"/>
    <w:rsid w:val="00EF22D2"/>
    <w:rsid w:val="00EF2494"/>
    <w:rsid w:val="00EF6C12"/>
    <w:rsid w:val="00F0118E"/>
    <w:rsid w:val="00F01350"/>
    <w:rsid w:val="00F0317C"/>
    <w:rsid w:val="00F054E3"/>
    <w:rsid w:val="00F13D82"/>
    <w:rsid w:val="00F14AE9"/>
    <w:rsid w:val="00F25E51"/>
    <w:rsid w:val="00F37072"/>
    <w:rsid w:val="00F464DB"/>
    <w:rsid w:val="00F5258A"/>
    <w:rsid w:val="00F57054"/>
    <w:rsid w:val="00F61A77"/>
    <w:rsid w:val="00F646DC"/>
    <w:rsid w:val="00F81839"/>
    <w:rsid w:val="00F9098F"/>
    <w:rsid w:val="00F95907"/>
    <w:rsid w:val="00F95914"/>
    <w:rsid w:val="00FA70DF"/>
    <w:rsid w:val="00FB3BA9"/>
    <w:rsid w:val="00FB45C3"/>
    <w:rsid w:val="00FC5BBD"/>
    <w:rsid w:val="00FD0B9E"/>
    <w:rsid w:val="00FE5157"/>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328CC"/>
  <w15:docId w15:val="{978E66EE-9E08-AC45-AB4D-32D15512F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015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va.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311D4F-F1AE-435C-903F-8CCCA5BAB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738</Words>
  <Characters>4656</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3</cp:revision>
  <cp:lastPrinted>2021-11-26T09:39:00Z</cp:lastPrinted>
  <dcterms:created xsi:type="dcterms:W3CDTF">2022-05-15T17:21:00Z</dcterms:created>
  <dcterms:modified xsi:type="dcterms:W3CDTF">2022-05-15T17:22:00Z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